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10A" w:rsidRPr="00BF6803" w:rsidRDefault="00EE410A" w:rsidP="00830DAF">
      <w:pPr>
        <w:pStyle w:val="Heading1"/>
        <w:spacing w:before="0"/>
        <w:jc w:val="center"/>
        <w:rPr>
          <w:rFonts w:ascii="Times New Roman" w:hAnsi="Times New Roman"/>
        </w:rPr>
      </w:pPr>
      <w:r w:rsidRPr="008C0B20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8.75pt;visibility:visible">
            <v:imagedata r:id="rId7" o:title="" gain="1.25" blacklevel="6554f" grayscale="t"/>
          </v:shape>
        </w:pict>
      </w:r>
    </w:p>
    <w:p w:rsidR="00EE410A" w:rsidRPr="00830DAF" w:rsidRDefault="00EE410A" w:rsidP="00830DAF">
      <w:pPr>
        <w:pStyle w:val="Heading1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830DAF">
        <w:rPr>
          <w:rFonts w:ascii="Times New Roman" w:hAnsi="Times New Roman"/>
          <w:b/>
          <w:color w:val="auto"/>
          <w:sz w:val="28"/>
          <w:szCs w:val="28"/>
        </w:rPr>
        <w:t>Ханты-Мансийский автономный округ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830DAF">
        <w:rPr>
          <w:rFonts w:ascii="Times New Roman" w:hAnsi="Times New Roman"/>
          <w:b/>
          <w:color w:val="auto"/>
          <w:sz w:val="28"/>
          <w:szCs w:val="28"/>
        </w:rPr>
        <w:t>-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830DAF">
        <w:rPr>
          <w:rFonts w:ascii="Times New Roman" w:hAnsi="Times New Roman"/>
          <w:b/>
          <w:color w:val="auto"/>
          <w:sz w:val="28"/>
          <w:szCs w:val="28"/>
        </w:rPr>
        <w:t>Югра</w:t>
      </w:r>
    </w:p>
    <w:p w:rsidR="00EE410A" w:rsidRPr="00830DAF" w:rsidRDefault="00EE410A" w:rsidP="00830DAF">
      <w:pPr>
        <w:pStyle w:val="Heading2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830DAF">
        <w:rPr>
          <w:rFonts w:ascii="Times New Roman" w:hAnsi="Times New Roman"/>
          <w:b/>
          <w:color w:val="auto"/>
          <w:sz w:val="28"/>
          <w:szCs w:val="28"/>
        </w:rPr>
        <w:t>муниципальное образование городской округ Пыть-Ях</w:t>
      </w:r>
    </w:p>
    <w:p w:rsidR="00EE410A" w:rsidRPr="002802AA" w:rsidRDefault="00EE410A" w:rsidP="00830DAF">
      <w:pPr>
        <w:jc w:val="center"/>
        <w:rPr>
          <w:b/>
          <w:sz w:val="4"/>
          <w:szCs w:val="4"/>
        </w:rPr>
      </w:pPr>
    </w:p>
    <w:p w:rsidR="00EE410A" w:rsidRPr="002802AA" w:rsidRDefault="00EE410A" w:rsidP="00830DAF">
      <w:pPr>
        <w:pStyle w:val="Heading2"/>
        <w:spacing w:before="0"/>
        <w:jc w:val="center"/>
        <w:rPr>
          <w:rFonts w:ascii="Times New Roman" w:hAnsi="Times New Roman"/>
          <w:b/>
          <w:color w:val="auto"/>
          <w:sz w:val="40"/>
          <w:szCs w:val="40"/>
        </w:rPr>
      </w:pPr>
      <w:r w:rsidRPr="002802AA">
        <w:rPr>
          <w:rFonts w:ascii="Times New Roman" w:hAnsi="Times New Roman"/>
          <w:b/>
          <w:color w:val="auto"/>
          <w:sz w:val="40"/>
          <w:szCs w:val="40"/>
        </w:rPr>
        <w:t>ДУМА ГОРОДА ПЫТЬ-ЯХА</w:t>
      </w:r>
    </w:p>
    <w:p w:rsidR="00EE410A" w:rsidRPr="00830DAF" w:rsidRDefault="00EE410A" w:rsidP="00830DAF">
      <w:pPr>
        <w:jc w:val="center"/>
        <w:rPr>
          <w:b/>
        </w:rPr>
      </w:pPr>
      <w:r w:rsidRPr="00830DAF">
        <w:rPr>
          <w:b/>
        </w:rPr>
        <w:t>седьмого созыва</w:t>
      </w:r>
    </w:p>
    <w:p w:rsidR="00EE410A" w:rsidRPr="002802AA" w:rsidRDefault="00EE410A" w:rsidP="00830DAF">
      <w:pPr>
        <w:jc w:val="center"/>
        <w:rPr>
          <w:b/>
          <w:sz w:val="16"/>
          <w:szCs w:val="16"/>
        </w:rPr>
      </w:pPr>
    </w:p>
    <w:p w:rsidR="00EE410A" w:rsidRPr="002802AA" w:rsidRDefault="00EE410A" w:rsidP="00830DAF">
      <w:pPr>
        <w:pStyle w:val="Heading3"/>
        <w:spacing w:before="0"/>
        <w:jc w:val="center"/>
        <w:rPr>
          <w:rFonts w:ascii="Times New Roman" w:hAnsi="Times New Roman"/>
          <w:b/>
          <w:color w:val="auto"/>
          <w:sz w:val="40"/>
          <w:szCs w:val="40"/>
        </w:rPr>
      </w:pPr>
      <w:r w:rsidRPr="002802AA">
        <w:rPr>
          <w:rFonts w:ascii="Times New Roman" w:hAnsi="Times New Roman"/>
          <w:b/>
          <w:color w:val="auto"/>
          <w:sz w:val="40"/>
          <w:szCs w:val="40"/>
        </w:rPr>
        <w:t>РЕШЕНИЕ</w:t>
      </w:r>
    </w:p>
    <w:p w:rsidR="00EE410A" w:rsidRPr="002802AA" w:rsidRDefault="00EE410A" w:rsidP="00BF6803">
      <w:pPr>
        <w:tabs>
          <w:tab w:val="left" w:pos="561"/>
        </w:tabs>
        <w:jc w:val="both"/>
        <w:rPr>
          <w:b/>
          <w:sz w:val="28"/>
          <w:szCs w:val="28"/>
        </w:rPr>
      </w:pPr>
    </w:p>
    <w:p w:rsidR="00EE410A" w:rsidRPr="00BF6803" w:rsidRDefault="00EE410A" w:rsidP="00BF680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F680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10.12.2021</w:t>
      </w:r>
      <w:r w:rsidRPr="00BF6803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Pr="00BF6803">
        <w:rPr>
          <w:b/>
          <w:sz w:val="28"/>
          <w:szCs w:val="28"/>
        </w:rPr>
        <w:t xml:space="preserve">                                                               </w:t>
      </w:r>
      <w:r>
        <w:rPr>
          <w:b/>
          <w:sz w:val="28"/>
          <w:szCs w:val="28"/>
        </w:rPr>
        <w:t xml:space="preserve">                            </w:t>
      </w:r>
      <w:r w:rsidRPr="00BF6803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33</w:t>
      </w:r>
    </w:p>
    <w:p w:rsidR="00EE410A" w:rsidRPr="00BF6803" w:rsidRDefault="00EE410A" w:rsidP="00BF6803">
      <w:pPr>
        <w:rPr>
          <w:b/>
          <w:sz w:val="28"/>
        </w:rPr>
      </w:pPr>
    </w:p>
    <w:p w:rsidR="00EE410A" w:rsidRPr="00BF6803" w:rsidRDefault="00EE410A" w:rsidP="00BF6803">
      <w:pPr>
        <w:ind w:left="4480" w:hanging="4480"/>
        <w:rPr>
          <w:b/>
          <w:bCs/>
          <w:sz w:val="28"/>
          <w:szCs w:val="20"/>
        </w:rPr>
      </w:pPr>
      <w:r w:rsidRPr="00BF6803">
        <w:rPr>
          <w:b/>
          <w:bCs/>
          <w:sz w:val="28"/>
          <w:szCs w:val="20"/>
        </w:rPr>
        <w:t>Об исполнении бюджета города</w:t>
      </w:r>
    </w:p>
    <w:p w:rsidR="00EE410A" w:rsidRPr="00BF6803" w:rsidRDefault="00EE410A" w:rsidP="00BF6803">
      <w:pPr>
        <w:ind w:left="4480" w:hanging="4480"/>
        <w:rPr>
          <w:b/>
          <w:bCs/>
          <w:sz w:val="28"/>
          <w:szCs w:val="20"/>
        </w:rPr>
      </w:pPr>
      <w:r w:rsidRPr="00BF6803">
        <w:rPr>
          <w:b/>
          <w:bCs/>
          <w:sz w:val="28"/>
          <w:szCs w:val="20"/>
        </w:rPr>
        <w:t xml:space="preserve">Пыть-Яха за </w:t>
      </w:r>
      <w:r>
        <w:rPr>
          <w:b/>
          <w:bCs/>
          <w:sz w:val="28"/>
          <w:szCs w:val="20"/>
        </w:rPr>
        <w:t>9 месяцев</w:t>
      </w:r>
      <w:r w:rsidRPr="00BF6803">
        <w:rPr>
          <w:b/>
          <w:bCs/>
          <w:sz w:val="28"/>
          <w:szCs w:val="20"/>
        </w:rPr>
        <w:t xml:space="preserve"> 2021 года</w:t>
      </w:r>
    </w:p>
    <w:p w:rsidR="00EE410A" w:rsidRPr="00BF6803" w:rsidRDefault="00EE410A" w:rsidP="00BF68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410A" w:rsidRPr="00BF6803" w:rsidRDefault="00EE410A" w:rsidP="00EE50E0">
      <w:pPr>
        <w:tabs>
          <w:tab w:val="left" w:pos="56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6803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Pr="00BF6803">
        <w:rPr>
          <w:sz w:val="28"/>
          <w:szCs w:val="28"/>
        </w:rPr>
        <w:t>город Пыть-Ях, утвержденным решением Думы города Пыть-Яха от 21.03.2014 № 258</w:t>
      </w:r>
      <w:r w:rsidRPr="00830D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30DAF">
        <w:rPr>
          <w:sz w:val="28"/>
          <w:szCs w:val="28"/>
        </w:rPr>
        <w:t>Об утверждении Положения о бюджетном процессе в городе Пыть-Ях</w:t>
      </w:r>
      <w:r>
        <w:rPr>
          <w:sz w:val="28"/>
          <w:szCs w:val="28"/>
        </w:rPr>
        <w:t>»</w:t>
      </w:r>
      <w:r w:rsidRPr="00BF6803">
        <w:rPr>
          <w:sz w:val="28"/>
          <w:szCs w:val="20"/>
        </w:rPr>
        <w:t>,</w:t>
      </w:r>
      <w:r w:rsidRPr="00BF6803">
        <w:rPr>
          <w:sz w:val="28"/>
          <w:szCs w:val="28"/>
        </w:rPr>
        <w:t xml:space="preserve"> Дума города</w:t>
      </w:r>
    </w:p>
    <w:p w:rsidR="00EE410A" w:rsidRPr="00BF6803" w:rsidRDefault="00EE410A" w:rsidP="00BF6803">
      <w:pPr>
        <w:ind w:left="80"/>
        <w:jc w:val="both"/>
        <w:rPr>
          <w:sz w:val="28"/>
          <w:szCs w:val="20"/>
        </w:rPr>
      </w:pPr>
    </w:p>
    <w:p w:rsidR="00EE410A" w:rsidRPr="00BF6803" w:rsidRDefault="00EE410A" w:rsidP="00BF6803">
      <w:pPr>
        <w:ind w:left="80"/>
        <w:jc w:val="center"/>
        <w:rPr>
          <w:b/>
          <w:sz w:val="28"/>
          <w:szCs w:val="20"/>
        </w:rPr>
      </w:pPr>
      <w:r w:rsidRPr="00BF6803">
        <w:rPr>
          <w:b/>
          <w:sz w:val="28"/>
          <w:szCs w:val="20"/>
        </w:rPr>
        <w:t>РЕШИЛА:</w:t>
      </w:r>
    </w:p>
    <w:p w:rsidR="00EE410A" w:rsidRPr="00BF6803" w:rsidRDefault="00EE410A" w:rsidP="00BF6803">
      <w:pPr>
        <w:ind w:left="80"/>
        <w:jc w:val="center"/>
        <w:rPr>
          <w:b/>
          <w:sz w:val="28"/>
          <w:szCs w:val="20"/>
        </w:rPr>
      </w:pPr>
    </w:p>
    <w:p w:rsidR="00EE410A" w:rsidRPr="00BF6803" w:rsidRDefault="00EE410A" w:rsidP="00BF6803">
      <w:pPr>
        <w:ind w:firstLine="567"/>
        <w:jc w:val="both"/>
        <w:rPr>
          <w:sz w:val="28"/>
          <w:szCs w:val="20"/>
        </w:rPr>
      </w:pPr>
      <w:r w:rsidRPr="00BF6803">
        <w:rPr>
          <w:sz w:val="28"/>
          <w:szCs w:val="20"/>
        </w:rPr>
        <w:t>1.</w:t>
      </w:r>
      <w:r w:rsidRPr="00BF6803">
        <w:rPr>
          <w:sz w:val="28"/>
          <w:szCs w:val="20"/>
        </w:rPr>
        <w:tab/>
        <w:t xml:space="preserve">Принять к сведению </w:t>
      </w:r>
    </w:p>
    <w:p w:rsidR="00EE410A" w:rsidRPr="00BF6803" w:rsidRDefault="00EE410A" w:rsidP="00BF680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1.1.</w:t>
      </w:r>
      <w:r w:rsidRPr="00BF6803">
        <w:rPr>
          <w:sz w:val="28"/>
          <w:szCs w:val="28"/>
        </w:rPr>
        <w:tab/>
        <w:t>Отчет об исполнении бюджета город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за </w:t>
      </w:r>
      <w:r>
        <w:rPr>
          <w:sz w:val="28"/>
          <w:szCs w:val="28"/>
        </w:rPr>
        <w:t>9 месяцев</w:t>
      </w:r>
      <w:r w:rsidRPr="00BF6803">
        <w:rPr>
          <w:sz w:val="28"/>
          <w:szCs w:val="28"/>
        </w:rPr>
        <w:t xml:space="preserve"> 2021 года:</w:t>
      </w:r>
    </w:p>
    <w:p w:rsidR="00EE410A" w:rsidRPr="00BF6803" w:rsidRDefault="00EE410A" w:rsidP="00BF680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- по доходам в сумме </w:t>
      </w:r>
      <w:r>
        <w:rPr>
          <w:sz w:val="28"/>
          <w:szCs w:val="28"/>
        </w:rPr>
        <w:t>2 635 608 079,05</w:t>
      </w:r>
      <w:r w:rsidRPr="00BF6803">
        <w:rPr>
          <w:sz w:val="28"/>
          <w:szCs w:val="28"/>
        </w:rPr>
        <w:t xml:space="preserve"> рублей;</w:t>
      </w:r>
    </w:p>
    <w:p w:rsidR="00EE410A" w:rsidRPr="00BF6803" w:rsidRDefault="00EE410A" w:rsidP="00BF680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- по расходам в сумме </w:t>
      </w:r>
      <w:r>
        <w:rPr>
          <w:sz w:val="28"/>
          <w:szCs w:val="28"/>
        </w:rPr>
        <w:t>2 651 913 446,45</w:t>
      </w:r>
      <w:r w:rsidRPr="00BF6803">
        <w:rPr>
          <w:sz w:val="28"/>
          <w:szCs w:val="28"/>
        </w:rPr>
        <w:t xml:space="preserve"> рублей;</w:t>
      </w:r>
    </w:p>
    <w:p w:rsidR="00EE410A" w:rsidRPr="00BF6803" w:rsidRDefault="00EE410A" w:rsidP="00BF680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- </w:t>
      </w:r>
      <w:r>
        <w:rPr>
          <w:sz w:val="28"/>
          <w:szCs w:val="28"/>
        </w:rPr>
        <w:t>деф</w:t>
      </w:r>
      <w:r w:rsidRPr="00BF6803">
        <w:rPr>
          <w:sz w:val="28"/>
          <w:szCs w:val="28"/>
        </w:rPr>
        <w:t xml:space="preserve">ицит бюджета в сумме </w:t>
      </w:r>
      <w:r>
        <w:rPr>
          <w:sz w:val="28"/>
          <w:szCs w:val="28"/>
        </w:rPr>
        <w:t>16 305 367,40</w:t>
      </w:r>
      <w:r w:rsidRPr="00BF6803">
        <w:rPr>
          <w:sz w:val="28"/>
          <w:szCs w:val="28"/>
        </w:rPr>
        <w:t xml:space="preserve"> рублей.</w:t>
      </w:r>
    </w:p>
    <w:p w:rsidR="00EE410A" w:rsidRPr="00BF6803" w:rsidRDefault="00EE410A" w:rsidP="00BF680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1.2.</w:t>
      </w:r>
      <w:r w:rsidRPr="00BF6803">
        <w:rPr>
          <w:sz w:val="28"/>
          <w:szCs w:val="28"/>
        </w:rPr>
        <w:tab/>
        <w:t>Показатели исполнения бюджета город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за </w:t>
      </w:r>
      <w:r>
        <w:rPr>
          <w:sz w:val="28"/>
          <w:szCs w:val="28"/>
        </w:rPr>
        <w:t>9 месяцев</w:t>
      </w:r>
      <w:r w:rsidRPr="00BF6803">
        <w:rPr>
          <w:sz w:val="28"/>
          <w:szCs w:val="28"/>
        </w:rPr>
        <w:t xml:space="preserve"> 2021 года:</w:t>
      </w:r>
    </w:p>
    <w:p w:rsidR="00EE410A" w:rsidRPr="00BF6803" w:rsidRDefault="00EE410A" w:rsidP="00830DAF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6803">
        <w:rPr>
          <w:sz w:val="28"/>
          <w:szCs w:val="28"/>
        </w:rPr>
        <w:t>по доходам бюджета по кодам классификации доходов бюджетов согласно приложению 1</w:t>
      </w:r>
      <w:r>
        <w:rPr>
          <w:sz w:val="28"/>
          <w:szCs w:val="28"/>
        </w:rPr>
        <w:t xml:space="preserve"> к настоящему решению</w:t>
      </w:r>
      <w:r w:rsidRPr="00BF6803">
        <w:rPr>
          <w:sz w:val="28"/>
          <w:szCs w:val="28"/>
        </w:rPr>
        <w:t>;</w:t>
      </w:r>
    </w:p>
    <w:p w:rsidR="00EE410A" w:rsidRPr="00BF6803" w:rsidRDefault="00EE410A" w:rsidP="00830DAF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6803">
        <w:rPr>
          <w:sz w:val="28"/>
          <w:szCs w:val="28"/>
        </w:rPr>
        <w:t xml:space="preserve"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согласно </w:t>
      </w:r>
      <w:r w:rsidRPr="00BF6803">
        <w:rPr>
          <w:sz w:val="28"/>
          <w:szCs w:val="28"/>
        </w:rPr>
        <w:br/>
        <w:t>приложению 2</w:t>
      </w:r>
      <w:r w:rsidRPr="00830DA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</w:t>
      </w:r>
      <w:r w:rsidRPr="00BF6803">
        <w:rPr>
          <w:sz w:val="28"/>
          <w:szCs w:val="28"/>
        </w:rPr>
        <w:t xml:space="preserve">; </w:t>
      </w:r>
    </w:p>
    <w:p w:rsidR="00EE410A" w:rsidRPr="00BF6803" w:rsidRDefault="00EE410A" w:rsidP="00830DAF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6803">
        <w:rPr>
          <w:sz w:val="28"/>
          <w:szCs w:val="28"/>
        </w:rPr>
        <w:t>по расходам бюджета по разделам и подразделам классификации расходов бюджета согласно приложению 3</w:t>
      </w:r>
      <w:r w:rsidRPr="00830DA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</w:t>
      </w:r>
      <w:r w:rsidRPr="00BF6803">
        <w:rPr>
          <w:sz w:val="28"/>
          <w:szCs w:val="28"/>
        </w:rPr>
        <w:t>;</w:t>
      </w:r>
    </w:p>
    <w:p w:rsidR="00EE410A" w:rsidRPr="00BF6803" w:rsidRDefault="00EE410A" w:rsidP="00830DAF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6803">
        <w:rPr>
          <w:sz w:val="28"/>
          <w:szCs w:val="28"/>
        </w:rPr>
        <w:t>по источникам внутреннего финансирования дефицита бюджета города Пыть-Яха согласно приложению 4</w:t>
      </w:r>
      <w:r w:rsidRPr="00830DA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EE410A" w:rsidRPr="00BF6803" w:rsidRDefault="00EE410A" w:rsidP="00830DAF">
      <w:pPr>
        <w:tabs>
          <w:tab w:val="left" w:pos="993"/>
        </w:tabs>
        <w:ind w:firstLine="567"/>
        <w:jc w:val="both"/>
        <w:rPr>
          <w:sz w:val="28"/>
          <w:szCs w:val="20"/>
        </w:rPr>
      </w:pPr>
      <w:r w:rsidRPr="00BF6803">
        <w:rPr>
          <w:sz w:val="28"/>
          <w:szCs w:val="20"/>
        </w:rPr>
        <w:t>2.</w:t>
      </w:r>
      <w:r w:rsidRPr="00BF6803">
        <w:rPr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EE410A" w:rsidRPr="00BF6803" w:rsidRDefault="00EE410A" w:rsidP="00830DAF">
      <w:pPr>
        <w:tabs>
          <w:tab w:val="left" w:pos="993"/>
        </w:tabs>
        <w:ind w:firstLine="567"/>
        <w:jc w:val="both"/>
        <w:rPr>
          <w:sz w:val="28"/>
          <w:szCs w:val="20"/>
        </w:rPr>
      </w:pPr>
    </w:p>
    <w:p w:rsidR="00EE410A" w:rsidRPr="00BF6803" w:rsidRDefault="00EE410A" w:rsidP="00830DA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3.</w:t>
      </w:r>
      <w:r w:rsidRPr="00BF6803"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EE410A" w:rsidRPr="00BF6803" w:rsidRDefault="00EE410A" w:rsidP="00BF6803">
      <w:pPr>
        <w:ind w:left="134" w:firstLine="4623"/>
        <w:jc w:val="both"/>
        <w:rPr>
          <w:b/>
          <w:sz w:val="28"/>
          <w:szCs w:val="28"/>
        </w:rPr>
      </w:pPr>
    </w:p>
    <w:p w:rsidR="00EE410A" w:rsidRPr="00BF6803" w:rsidRDefault="00EE410A" w:rsidP="00BF6803">
      <w:pPr>
        <w:ind w:left="134" w:firstLine="4623"/>
        <w:jc w:val="both"/>
        <w:rPr>
          <w:b/>
          <w:sz w:val="28"/>
          <w:szCs w:val="28"/>
        </w:rPr>
      </w:pPr>
    </w:p>
    <w:p w:rsidR="00EE410A" w:rsidRPr="00BF6803" w:rsidRDefault="00EE410A" w:rsidP="00BF6803">
      <w:pPr>
        <w:ind w:left="134" w:firstLine="4623"/>
        <w:jc w:val="both"/>
        <w:rPr>
          <w:b/>
          <w:sz w:val="28"/>
          <w:szCs w:val="28"/>
        </w:rPr>
      </w:pPr>
    </w:p>
    <w:p w:rsidR="00EE410A" w:rsidRPr="00BF6803" w:rsidRDefault="00EE410A" w:rsidP="00BF6803">
      <w:pPr>
        <w:ind w:left="134" w:firstLine="4623"/>
        <w:jc w:val="both"/>
        <w:rPr>
          <w:b/>
          <w:sz w:val="28"/>
          <w:szCs w:val="28"/>
        </w:rPr>
      </w:pPr>
      <w:r w:rsidRPr="00BF6803">
        <w:rPr>
          <w:b/>
          <w:sz w:val="28"/>
          <w:szCs w:val="28"/>
        </w:rPr>
        <w:t xml:space="preserve">             Председатель Думы </w:t>
      </w:r>
    </w:p>
    <w:p w:rsidR="00EE410A" w:rsidRPr="00BF6803" w:rsidRDefault="00EE410A" w:rsidP="00BF6803">
      <w:pPr>
        <w:ind w:left="134" w:firstLine="4623"/>
        <w:jc w:val="both"/>
        <w:rPr>
          <w:b/>
          <w:sz w:val="28"/>
          <w:szCs w:val="28"/>
        </w:rPr>
      </w:pPr>
      <w:r w:rsidRPr="00BF6803">
        <w:rPr>
          <w:b/>
          <w:sz w:val="28"/>
          <w:szCs w:val="28"/>
        </w:rPr>
        <w:t xml:space="preserve">             города Пыть-Яха</w:t>
      </w:r>
    </w:p>
    <w:p w:rsidR="00EE410A" w:rsidRPr="00BF6803" w:rsidRDefault="00EE410A" w:rsidP="00BF6803">
      <w:pPr>
        <w:ind w:left="134" w:firstLine="4623"/>
        <w:jc w:val="both"/>
        <w:rPr>
          <w:b/>
          <w:sz w:val="20"/>
          <w:szCs w:val="20"/>
        </w:rPr>
      </w:pPr>
    </w:p>
    <w:p w:rsidR="00EE410A" w:rsidRPr="00BF6803" w:rsidRDefault="00EE410A" w:rsidP="00BF6803">
      <w:pPr>
        <w:ind w:left="134" w:firstLine="4623"/>
        <w:jc w:val="both"/>
        <w:rPr>
          <w:b/>
          <w:sz w:val="28"/>
          <w:szCs w:val="28"/>
        </w:rPr>
      </w:pPr>
      <w:r w:rsidRPr="00BF6803">
        <w:rPr>
          <w:b/>
          <w:sz w:val="28"/>
          <w:szCs w:val="28"/>
        </w:rPr>
        <w:t xml:space="preserve">             ____________</w:t>
      </w:r>
      <w:r>
        <w:rPr>
          <w:b/>
          <w:sz w:val="28"/>
          <w:szCs w:val="28"/>
        </w:rPr>
        <w:t>Д.П. Уреки</w:t>
      </w:r>
      <w:r w:rsidRPr="00BF6803">
        <w:rPr>
          <w:b/>
          <w:sz w:val="28"/>
          <w:szCs w:val="28"/>
        </w:rPr>
        <w:t xml:space="preserve"> </w:t>
      </w:r>
    </w:p>
    <w:p w:rsidR="00EE410A" w:rsidRPr="00830DAF" w:rsidRDefault="00EE410A" w:rsidP="00BF6803">
      <w:pPr>
        <w:ind w:left="134" w:firstLine="4623"/>
        <w:jc w:val="both"/>
        <w:rPr>
          <w:b/>
          <w:sz w:val="20"/>
          <w:szCs w:val="20"/>
        </w:rPr>
      </w:pPr>
      <w:bookmarkStart w:id="0" w:name="_GoBack"/>
      <w:bookmarkEnd w:id="0"/>
    </w:p>
    <w:p w:rsidR="00EE410A" w:rsidRPr="00BF6803" w:rsidRDefault="00EE410A" w:rsidP="00BF6803">
      <w:pPr>
        <w:jc w:val="both"/>
        <w:rPr>
          <w:b/>
          <w:sz w:val="28"/>
          <w:szCs w:val="28"/>
        </w:rPr>
      </w:pPr>
      <w:r w:rsidRPr="00BF6803">
        <w:rPr>
          <w:b/>
          <w:sz w:val="28"/>
          <w:szCs w:val="28"/>
        </w:rPr>
        <w:t xml:space="preserve">                                                                                «____»______________ </w:t>
      </w:r>
      <w:smartTag w:uri="urn:schemas-microsoft-com:office:smarttags" w:element="metricconverter">
        <w:smartTagPr>
          <w:attr w:name="ProductID" w:val="2021 г"/>
        </w:smartTagPr>
        <w:r w:rsidRPr="00BF6803">
          <w:rPr>
            <w:b/>
            <w:sz w:val="28"/>
            <w:szCs w:val="28"/>
          </w:rPr>
          <w:t>2021 г</w:t>
        </w:r>
      </w:smartTag>
      <w:r w:rsidRPr="00BF6803">
        <w:rPr>
          <w:b/>
          <w:sz w:val="28"/>
          <w:szCs w:val="28"/>
        </w:rPr>
        <w:t>.</w:t>
      </w:r>
    </w:p>
    <w:sectPr w:rsidR="00EE410A" w:rsidRPr="00BF6803" w:rsidSect="00830DAF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10A" w:rsidRDefault="00EE410A">
      <w:r>
        <w:separator/>
      </w:r>
    </w:p>
  </w:endnote>
  <w:endnote w:type="continuationSeparator" w:id="0">
    <w:p w:rsidR="00EE410A" w:rsidRDefault="00EE4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10A" w:rsidRDefault="00EE410A">
      <w:r>
        <w:separator/>
      </w:r>
    </w:p>
  </w:footnote>
  <w:footnote w:type="continuationSeparator" w:id="0">
    <w:p w:rsidR="00EE410A" w:rsidRDefault="00EE41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10A" w:rsidRDefault="00EE410A" w:rsidP="004835B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EE410A" w:rsidRDefault="00EE410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10A" w:rsidRDefault="00EE410A">
    <w:pPr>
      <w:pStyle w:val="Header"/>
      <w:jc w:val="right"/>
    </w:pPr>
    <w:fldSimple w:instr="PAGE   \* MERGEFORMAT">
      <w:r>
        <w:rPr>
          <w:noProof/>
        </w:rPr>
        <w:t>2</w:t>
      </w:r>
    </w:fldSimple>
  </w:p>
  <w:p w:rsidR="00EE410A" w:rsidRDefault="00EE410A" w:rsidP="00894608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1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3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9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12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17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firstLine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1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3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firstLine="102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26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9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1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2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3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4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5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7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8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42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43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4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  <w:rPr>
        <w:rFonts w:cs="Times New Roman"/>
      </w:rPr>
    </w:lvl>
  </w:abstractNum>
  <w:abstractNum w:abstractNumId="45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8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linkStyles/>
  <w:stylePaneFormatFilter w:val="3F01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61AA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0CA3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4CF6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0A72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361C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194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0DAF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0B20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27E87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D670C"/>
    <w:rsid w:val="00EE03DF"/>
    <w:rsid w:val="00EE06DD"/>
    <w:rsid w:val="00EE23CB"/>
    <w:rsid w:val="00EE3FA4"/>
    <w:rsid w:val="00EE4065"/>
    <w:rsid w:val="00EE410A"/>
    <w:rsid w:val="00EE4B28"/>
    <w:rsid w:val="00EE50E0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6B194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2B6B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B6B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2B6B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2B6B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2B6B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E2B6B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E2B6B"/>
    <w:pPr>
      <w:keepNext/>
      <w:keepLines/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E2B6B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E2B6B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99"/>
    <w:semiHidden/>
    <w:rsid w:val="006B194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2B6B"/>
    <w:rPr>
      <w:rFonts w:ascii="Calibri Light" w:hAnsi="Calibri Light" w:cs="Times New Roman"/>
      <w:color w:val="2E74B5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2B6B"/>
    <w:rPr>
      <w:rFonts w:ascii="Calibri Light" w:hAnsi="Calibri Light" w:cs="Times New Roman"/>
      <w:color w:val="2E74B5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E2B6B"/>
    <w:rPr>
      <w:rFonts w:ascii="Calibri Light" w:hAnsi="Calibri Light" w:cs="Times New Roman"/>
      <w:color w:val="1F4D78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E2B6B"/>
    <w:rPr>
      <w:rFonts w:ascii="Calibri Light" w:hAnsi="Calibri Light" w:cs="Times New Roman"/>
      <w:i/>
      <w:color w:val="2E74B5"/>
      <w:sz w:val="2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E2B6B"/>
    <w:rPr>
      <w:rFonts w:ascii="Calibri Light" w:hAnsi="Calibri Light" w:cs="Times New Roman"/>
      <w:color w:val="2E74B5"/>
      <w:sz w:val="2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E2B6B"/>
    <w:rPr>
      <w:rFonts w:ascii="Calibri Light" w:hAnsi="Calibri Light" w:cs="Times New Roman"/>
      <w:color w:val="1F4D78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E2B6B"/>
    <w:rPr>
      <w:rFonts w:ascii="Calibri Light" w:hAnsi="Calibri Light" w:cs="Times New Roman"/>
      <w:i/>
      <w:color w:val="1F4D78"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E2B6B"/>
    <w:rPr>
      <w:rFonts w:ascii="Calibri Light" w:hAnsi="Calibri Light" w:cs="Times New Roman"/>
      <w:color w:val="272727"/>
      <w:sz w:val="21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E2B6B"/>
    <w:rPr>
      <w:rFonts w:ascii="Calibri Light" w:hAnsi="Calibri Light" w:cs="Times New Roman"/>
      <w:i/>
      <w:color w:val="272727"/>
      <w:sz w:val="21"/>
    </w:rPr>
  </w:style>
  <w:style w:type="paragraph" w:styleId="BodyText">
    <w:name w:val="Body Text"/>
    <w:basedOn w:val="Normal"/>
    <w:link w:val="BodyTextChar"/>
    <w:uiPriority w:val="99"/>
    <w:rsid w:val="00D27E87"/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D27E87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90140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D27E87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D27E87"/>
    <w:pPr>
      <w:ind w:firstLine="72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D27E87"/>
    <w:pPr>
      <w:ind w:left="720" w:hanging="11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D27E87"/>
    <w:pPr>
      <w:jc w:val="both"/>
    </w:pPr>
    <w:rPr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D27E8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4608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D27E8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27E8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D27E87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uiPriority w:val="99"/>
    <w:rsid w:val="00D27E87"/>
    <w:pPr>
      <w:widowControl w:val="0"/>
    </w:pPr>
    <w:rPr>
      <w:rFonts w:ascii="Courier New" w:hAnsi="Courier New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E2B6B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DE2B6B"/>
    <w:rPr>
      <w:rFonts w:ascii="Calibri Light" w:hAnsi="Calibri Light" w:cs="Times New Roman"/>
      <w:spacing w:val="-10"/>
      <w:kern w:val="28"/>
      <w:sz w:val="56"/>
    </w:rPr>
  </w:style>
  <w:style w:type="paragraph" w:styleId="BalloonText">
    <w:name w:val="Balloon Text"/>
    <w:basedOn w:val="Normal"/>
    <w:link w:val="BalloonTextChar"/>
    <w:uiPriority w:val="99"/>
    <w:semiHidden/>
    <w:rsid w:val="004848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NormalWeb">
    <w:name w:val="Normal (Web)"/>
    <w:basedOn w:val="Normal"/>
    <w:uiPriority w:val="99"/>
    <w:rsid w:val="00D428F5"/>
  </w:style>
  <w:style w:type="paragraph" w:customStyle="1" w:styleId="ConsPlusNormal">
    <w:name w:val="ConsPlusNormal"/>
    <w:uiPriority w:val="99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1F66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27EB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E27EB7"/>
    <w:rPr>
      <w:rFonts w:cs="Times New Roman"/>
    </w:rPr>
  </w:style>
  <w:style w:type="character" w:styleId="Hyperlink">
    <w:name w:val="Hyperlink"/>
    <w:basedOn w:val="DefaultParagraphFont"/>
    <w:uiPriority w:val="99"/>
    <w:rsid w:val="00AF145B"/>
    <w:rPr>
      <w:rFonts w:cs="Times New Roman"/>
      <w:color w:val="0066CC"/>
      <w:u w:val="none"/>
      <w:effect w:val="none"/>
    </w:rPr>
  </w:style>
  <w:style w:type="paragraph" w:customStyle="1" w:styleId="formattexttopleveltext">
    <w:name w:val="formattext topleveltext"/>
    <w:basedOn w:val="Normal"/>
    <w:uiPriority w:val="99"/>
    <w:rsid w:val="007C4DE9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99"/>
    <w:qFormat/>
    <w:rsid w:val="00DE2B6B"/>
    <w:pPr>
      <w:spacing w:after="200"/>
    </w:pPr>
    <w:rPr>
      <w:i/>
      <w:iCs/>
      <w:color w:val="44546A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DE2B6B"/>
    <w:pPr>
      <w:numPr>
        <w:ilvl w:val="1"/>
      </w:numPr>
    </w:pPr>
    <w:rPr>
      <w:color w:val="5A5A5A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E2B6B"/>
    <w:rPr>
      <w:rFonts w:ascii="Calibri" w:hAnsi="Calibri" w:cs="Times New Roman"/>
      <w:color w:val="5A5A5A"/>
      <w:spacing w:val="15"/>
      <w:sz w:val="22"/>
    </w:rPr>
  </w:style>
  <w:style w:type="character" w:styleId="Strong">
    <w:name w:val="Strong"/>
    <w:basedOn w:val="DefaultParagraphFont"/>
    <w:uiPriority w:val="99"/>
    <w:qFormat/>
    <w:rsid w:val="00DE2B6B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E2B6B"/>
    <w:rPr>
      <w:rFonts w:cs="Times New Roman"/>
      <w:i/>
    </w:rPr>
  </w:style>
  <w:style w:type="paragraph" w:styleId="NoSpacing">
    <w:name w:val="No Spacing"/>
    <w:uiPriority w:val="99"/>
    <w:qFormat/>
    <w:rsid w:val="00DE2B6B"/>
    <w:rPr>
      <w:rFonts w:ascii="Calibri" w:hAnsi="Calibri"/>
    </w:rPr>
  </w:style>
  <w:style w:type="paragraph" w:styleId="Quote">
    <w:name w:val="Quote"/>
    <w:basedOn w:val="Normal"/>
    <w:next w:val="Normal"/>
    <w:link w:val="QuoteChar"/>
    <w:uiPriority w:val="99"/>
    <w:qFormat/>
    <w:rsid w:val="00DE2B6B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DE2B6B"/>
    <w:rPr>
      <w:rFonts w:ascii="Calibri" w:hAnsi="Calibri" w:cs="Times New Roman"/>
      <w:i/>
      <w:color w:val="404040"/>
      <w:sz w:val="22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E2B6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E2B6B"/>
    <w:rPr>
      <w:rFonts w:ascii="Calibri" w:hAnsi="Calibri" w:cs="Times New Roman"/>
      <w:i/>
      <w:color w:val="5B9BD5"/>
      <w:sz w:val="22"/>
    </w:rPr>
  </w:style>
  <w:style w:type="character" w:styleId="SubtleEmphasis">
    <w:name w:val="Subtle Emphasis"/>
    <w:basedOn w:val="DefaultParagraphFont"/>
    <w:uiPriority w:val="99"/>
    <w:qFormat/>
    <w:rsid w:val="00DE2B6B"/>
    <w:rPr>
      <w:rFonts w:cs="Times New Roman"/>
      <w:i/>
      <w:color w:val="404040"/>
    </w:rPr>
  </w:style>
  <w:style w:type="character" w:styleId="IntenseEmphasis">
    <w:name w:val="Intense Emphasis"/>
    <w:basedOn w:val="DefaultParagraphFont"/>
    <w:uiPriority w:val="99"/>
    <w:qFormat/>
    <w:rsid w:val="00DE2B6B"/>
    <w:rPr>
      <w:rFonts w:cs="Times New Roman"/>
      <w:i/>
      <w:color w:val="5B9BD5"/>
    </w:rPr>
  </w:style>
  <w:style w:type="character" w:styleId="SubtleReference">
    <w:name w:val="Subtle Reference"/>
    <w:basedOn w:val="DefaultParagraphFont"/>
    <w:uiPriority w:val="99"/>
    <w:qFormat/>
    <w:rsid w:val="00DE2B6B"/>
    <w:rPr>
      <w:rFonts w:cs="Times New Roman"/>
      <w:smallCaps/>
      <w:color w:val="5A5A5A"/>
    </w:rPr>
  </w:style>
  <w:style w:type="character" w:styleId="IntenseReference">
    <w:name w:val="Intense Reference"/>
    <w:basedOn w:val="DefaultParagraphFont"/>
    <w:uiPriority w:val="99"/>
    <w:qFormat/>
    <w:rsid w:val="00DE2B6B"/>
    <w:rPr>
      <w:rFonts w:cs="Times New Roman"/>
      <w:b/>
      <w:smallCaps/>
      <w:color w:val="5B9BD5"/>
      <w:spacing w:val="5"/>
    </w:rPr>
  </w:style>
  <w:style w:type="character" w:styleId="BookTitle">
    <w:name w:val="Book Title"/>
    <w:basedOn w:val="DefaultParagraphFont"/>
    <w:uiPriority w:val="99"/>
    <w:qFormat/>
    <w:rsid w:val="00DE2B6B"/>
    <w:rPr>
      <w:rFonts w:cs="Times New Roman"/>
      <w:b/>
      <w:i/>
      <w:spacing w:val="5"/>
    </w:rPr>
  </w:style>
  <w:style w:type="paragraph" w:styleId="TOCHeading">
    <w:name w:val="TOC Heading"/>
    <w:basedOn w:val="Heading1"/>
    <w:next w:val="Normal"/>
    <w:uiPriority w:val="99"/>
    <w:qFormat/>
    <w:rsid w:val="00DE2B6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36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6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36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36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36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36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36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36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96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6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36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313</Words>
  <Characters>1787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dc:description/>
  <cp:lastModifiedBy>user</cp:lastModifiedBy>
  <cp:revision>4</cp:revision>
  <cp:lastPrinted>2021-12-10T11:09:00Z</cp:lastPrinted>
  <dcterms:created xsi:type="dcterms:W3CDTF">2021-12-09T07:25:00Z</dcterms:created>
  <dcterms:modified xsi:type="dcterms:W3CDTF">2021-12-10T11:10:00Z</dcterms:modified>
</cp:coreProperties>
</file>